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jc w:val="center"/>
        <w:rPr>
          <w:b/>
          <w:bCs/>
        </w:rPr>
      </w:pPr>
      <w:r>
        <w:rPr>
          <w:b/>
          <w:bCs/>
        </w:rPr>
        <w:t>A közfeladatot ellátó szerv felettes, illetve felügyeleti szervének, hatósági döntései tekintetében a fellebbezés elbírálására jogosult szervnek, ennek hiányában a közfeladatot ellátó szerv felett törvényességi ellenőrzést gyakorló szervnek az 1. pontban meghatározott adatai</w:t>
      </w:r>
    </w:p>
    <w:p>
      <w:pPr>
        <w:pStyle w:val="Tblzattartalom"/>
        <w:jc w:val="center"/>
        <w:rPr>
          <w:b/>
          <w:bCs/>
        </w:rPr>
      </w:pPr>
      <w:r>
        <w:rPr>
          <w:b/>
          <w:bCs/>
        </w:rPr>
      </w:r>
    </w:p>
    <w:p>
      <w:pPr>
        <w:pStyle w:val="Tblzattartalom"/>
        <w:jc w:val="center"/>
        <w:rPr>
          <w:b/>
          <w:bCs/>
        </w:rPr>
      </w:pPr>
      <w:r>
        <w:rPr>
          <w:b/>
          <w:bCs/>
        </w:rPr>
      </w:r>
    </w:p>
    <w:p>
      <w:pPr>
        <w:pStyle w:val="Tblzattartalom"/>
        <w:jc w:val="both"/>
        <w:rPr>
          <w:b/>
          <w:bCs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Szabolcs-Szatmár-Bereg Vármegyei Kormányhivatal</w:t>
      </w:r>
    </w:p>
    <w:p>
      <w:pPr>
        <w:pStyle w:val="Tblzattartalom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Hatósági Főosztály</w:t>
      </w:r>
    </w:p>
    <w:p>
      <w:pPr>
        <w:pStyle w:val="Tblzattartalom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Törvényességi Felügyeleti Osztály</w:t>
      </w:r>
    </w:p>
    <w:p>
      <w:pPr>
        <w:pStyle w:val="Tblzattartalom"/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vezető: Dr. Lakatos Szabolcs Osztályvezető</w:t>
      </w:r>
    </w:p>
    <w:p>
      <w:pPr>
        <w:pStyle w:val="Tblzattartalom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székhely: 4400 Nyíregyháza, Hősök tere 5.</w:t>
        <w:tab/>
      </w:r>
    </w:p>
    <w:p>
      <w:pPr>
        <w:pStyle w:val="Tblzattartalom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telefonszám: +36 42 599 311</w:t>
        <w:tab/>
      </w:r>
    </w:p>
    <w:p>
      <w:pPr>
        <w:pStyle w:val="Tblzattartalom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e-mail cím: torvenyesseg@szabolcs.gov.hu</w:t>
      </w:r>
    </w:p>
    <w:p>
      <w:pPr>
        <w:pStyle w:val="Tblzattartalom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honlap: www.kormanyhivatalok.hu/kormanyhivatalok/szabolcs-szatmar-bereg/megye/szervezet/hatosagi-foosztaly</w:t>
      </w:r>
    </w:p>
    <w:p>
      <w:pPr>
        <w:pStyle w:val="Tblzattartalom"/>
        <w:bidi w:val="0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Tblzattartalom"/>
        <w:bidi w:val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Állami Számvevőszék</w:t>
      </w:r>
    </w:p>
    <w:p>
      <w:pPr>
        <w:pStyle w:val="Tblzattartalom"/>
        <w:bidi w:val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Tblzattartalom"/>
        <w:bidi w:val="0"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Vezető: </w:t>
      </w: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Dr. Windisch László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Tblzattartalom"/>
        <w:bidi w:val="0"/>
        <w:jc w:val="left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Székhely: 1052 Budapest, Apáczai Csere János utca 10.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Postacím: 1364 Budapest, Pf. 54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Telefonszám: + 36 (1) 484 9100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Központi elektronikus levélcím: szamvevoszek@asz.hu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 honlap URL-je: www.asz.hu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Hivatali tárhely cím:103305376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(az adatok frissítése a változást követően azonnal,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>Az előző állapot 1 évig archívumban tartásával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/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LibreOffice/7.5.1.2$Windows_X86_64 LibreOffice_project/fcbaee479e84c6cd81291587d2ee68cba099e129</Application>
  <AppVersion>15.0000</AppVersion>
  <Pages>1</Pages>
  <Words>117</Words>
  <Characters>935</Characters>
  <CharactersWithSpaces>1043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2026-01-22T19:44:00Z</dcterms:created>
  <dc:creator/>
  <dc:description/>
  <dc:language>hu-HU</dc:language>
  <cp:lastModifiedBy/>
  <dcterms:modified xsi:type="dcterms:W3CDTF">2026-06-06T17:52:30Z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